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BC" w:rsidRPr="00606DBC" w:rsidRDefault="00BE2B05" w:rsidP="00BE2B05">
      <w:pPr>
        <w:tabs>
          <w:tab w:val="left" w:pos="1560"/>
        </w:tabs>
        <w:ind w:firstLine="709"/>
        <w:rPr>
          <w:rFonts w:eastAsia="Times New Roman"/>
          <w:sz w:val="24"/>
          <w:szCs w:val="24"/>
        </w:rPr>
      </w:pPr>
      <w:r>
        <w:rPr>
          <w:rFonts w:eastAsia="Times New Roman"/>
          <w:sz w:val="24"/>
          <w:szCs w:val="24"/>
        </w:rPr>
        <w:t>19</w:t>
      </w:r>
      <w:r w:rsidR="00606DBC" w:rsidRPr="00606DBC">
        <w:rPr>
          <w:rFonts w:eastAsia="Times New Roman"/>
          <w:sz w:val="24"/>
          <w:szCs w:val="24"/>
        </w:rPr>
        <w:t xml:space="preserve"> з) Об условиях, на которых осуществляется поставка регулируемых товаров (работ, услуг) субъектами естественных монополий </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 </w:t>
      </w:r>
    </w:p>
    <w:p w:rsidR="00606DBC" w:rsidRPr="00606DBC" w:rsidRDefault="00606DBC" w:rsidP="00606DBC">
      <w:pPr>
        <w:ind w:firstLine="709"/>
        <w:rPr>
          <w:rFonts w:eastAsia="Times New Roman"/>
          <w:sz w:val="24"/>
          <w:szCs w:val="24"/>
        </w:rPr>
      </w:pPr>
      <w:r w:rsidRPr="00606DBC">
        <w:rPr>
          <w:rFonts w:eastAsia="Times New Roman"/>
          <w:sz w:val="24"/>
          <w:szCs w:val="24"/>
        </w:rPr>
        <w:t>Информация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П. 19, </w:t>
      </w:r>
      <w:proofErr w:type="gramStart"/>
      <w:r w:rsidRPr="00606DBC">
        <w:rPr>
          <w:rFonts w:eastAsia="Times New Roman"/>
          <w:sz w:val="24"/>
          <w:szCs w:val="24"/>
        </w:rPr>
        <w:t>з)  ПП</w:t>
      </w:r>
      <w:proofErr w:type="gramEnd"/>
      <w:r w:rsidRPr="00606DBC">
        <w:rPr>
          <w:rFonts w:eastAsia="Times New Roman"/>
          <w:sz w:val="24"/>
          <w:szCs w:val="24"/>
        </w:rPr>
        <w:t xml:space="preserve"> РФ № 24 от 21.01.2004 года</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 </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Условия, на которых осуществляются услуги по передаче электрической энергии с потребителями, </w:t>
      </w:r>
      <w:proofErr w:type="spellStart"/>
      <w:r w:rsidRPr="00606DBC">
        <w:rPr>
          <w:rFonts w:eastAsia="Times New Roman"/>
          <w:sz w:val="24"/>
          <w:szCs w:val="24"/>
        </w:rPr>
        <w:t>энергопринимающие</w:t>
      </w:r>
      <w:proofErr w:type="spellEnd"/>
      <w:r w:rsidRPr="00606DBC">
        <w:rPr>
          <w:rFonts w:eastAsia="Times New Roman"/>
          <w:sz w:val="24"/>
          <w:szCs w:val="24"/>
        </w:rPr>
        <w:t xml:space="preserve"> устройства которых присое</w:t>
      </w:r>
      <w:r>
        <w:rPr>
          <w:rFonts w:eastAsia="Times New Roman"/>
          <w:sz w:val="24"/>
          <w:szCs w:val="24"/>
        </w:rPr>
        <w:t>динены к электрическим сетям ПАО "Сатурн</w:t>
      </w:r>
      <w:r w:rsidRPr="00606DBC">
        <w:rPr>
          <w:rFonts w:eastAsia="Times New Roman"/>
          <w:sz w:val="24"/>
          <w:szCs w:val="24"/>
        </w:rPr>
        <w:t>":</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Pr>
          <w:rFonts w:eastAsia="Times New Roman"/>
          <w:sz w:val="24"/>
          <w:szCs w:val="24"/>
        </w:rPr>
        <w:t xml:space="preserve">1) заключенный </w:t>
      </w:r>
      <w:r w:rsidRPr="00606DBC">
        <w:rPr>
          <w:rFonts w:eastAsia="Times New Roman"/>
          <w:sz w:val="24"/>
          <w:szCs w:val="24"/>
        </w:rPr>
        <w:t>договор об оказании услуги по передаче электроэнергии или договор электроснабжения с гарантирующим поставщиком (</w:t>
      </w:r>
      <w:proofErr w:type="spellStart"/>
      <w:r w:rsidRPr="00606DBC">
        <w:rPr>
          <w:rFonts w:eastAsia="Times New Roman"/>
          <w:sz w:val="24"/>
          <w:szCs w:val="24"/>
        </w:rPr>
        <w:t>энергосбытовой</w:t>
      </w:r>
      <w:proofErr w:type="spellEnd"/>
      <w:r w:rsidRPr="00606DBC">
        <w:rPr>
          <w:rFonts w:eastAsia="Times New Roman"/>
          <w:sz w:val="24"/>
          <w:szCs w:val="24"/>
        </w:rPr>
        <w:t xml:space="preserve"> организацией);</w:t>
      </w:r>
    </w:p>
    <w:p w:rsidR="00606DBC" w:rsidRPr="00606DBC" w:rsidRDefault="00606DBC" w:rsidP="00606DBC">
      <w:pPr>
        <w:ind w:firstLine="709"/>
        <w:rPr>
          <w:rFonts w:eastAsia="Times New Roman"/>
          <w:sz w:val="24"/>
          <w:szCs w:val="24"/>
        </w:rPr>
      </w:pPr>
      <w:r>
        <w:rPr>
          <w:rFonts w:eastAsia="Times New Roman"/>
          <w:sz w:val="24"/>
          <w:szCs w:val="24"/>
        </w:rPr>
        <w:t>2</w:t>
      </w:r>
      <w:r w:rsidRPr="00606DBC">
        <w:rPr>
          <w:rFonts w:eastAsia="Times New Roman"/>
          <w:sz w:val="24"/>
          <w:szCs w:val="24"/>
        </w:rPr>
        <w:t>) услуги, связанные с передачей электроэнерг</w:t>
      </w:r>
      <w:r>
        <w:rPr>
          <w:rFonts w:eastAsia="Times New Roman"/>
          <w:sz w:val="24"/>
          <w:szCs w:val="24"/>
        </w:rPr>
        <w:t>ии по сетям ПАО «Сатурн»</w:t>
      </w:r>
      <w:r w:rsidRPr="00606DBC">
        <w:rPr>
          <w:rFonts w:eastAsia="Times New Roman"/>
          <w:sz w:val="24"/>
          <w:szCs w:val="24"/>
        </w:rPr>
        <w:t>" выполняются в соответствии с:</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а) Постановлением Правительства РФ от 27.12.2004 года № 861 "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06DBC">
        <w:rPr>
          <w:rFonts w:eastAsia="Times New Roman"/>
          <w:sz w:val="24"/>
          <w:szCs w:val="24"/>
        </w:rPr>
        <w:t>энергопринимающих</w:t>
      </w:r>
      <w:proofErr w:type="spellEnd"/>
      <w:r w:rsidRPr="00606DBC">
        <w:rPr>
          <w:rFonts w:eastAsia="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ind w:firstLine="709"/>
        <w:rPr>
          <w:rFonts w:eastAsia="Times New Roman"/>
          <w:sz w:val="24"/>
          <w:szCs w:val="24"/>
        </w:rPr>
      </w:pPr>
      <w:r w:rsidRPr="00606DBC">
        <w:rPr>
          <w:rFonts w:eastAsia="Times New Roman"/>
          <w:sz w:val="24"/>
          <w:szCs w:val="24"/>
        </w:rPr>
        <w:t>Правила недискриминационного доступа к услугам по передаче электрической энергии и оказания этих услуг.</w:t>
      </w:r>
    </w:p>
    <w:p w:rsidR="00606DBC" w:rsidRPr="00606DBC" w:rsidRDefault="00606DBC" w:rsidP="00606DBC">
      <w:pPr>
        <w:ind w:firstLine="709"/>
        <w:rPr>
          <w:rFonts w:eastAsia="Times New Roman"/>
          <w:sz w:val="24"/>
          <w:szCs w:val="24"/>
        </w:rPr>
      </w:pPr>
      <w:r w:rsidRPr="00606DBC">
        <w:rPr>
          <w:rFonts w:eastAsia="Times New Roman"/>
          <w:sz w:val="24"/>
          <w:szCs w:val="24"/>
        </w:rPr>
        <w:t>б) Постановлением Правительства РФ от 04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Условия, на которых осуществляется технологическое присоед</w:t>
      </w:r>
      <w:r>
        <w:rPr>
          <w:rFonts w:eastAsia="Times New Roman"/>
          <w:sz w:val="24"/>
          <w:szCs w:val="24"/>
        </w:rPr>
        <w:t>инение к электрическим сетям ПАО "Сатурн</w:t>
      </w:r>
      <w:r w:rsidRPr="00606DBC">
        <w:rPr>
          <w:rFonts w:eastAsia="Times New Roman"/>
          <w:sz w:val="24"/>
          <w:szCs w:val="24"/>
        </w:rPr>
        <w:t>":</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 xml:space="preserve">1) технологическое присоединение выполняется при присоединении впервые вводимых в эксплуатацию, ранее присоединенных реконструируемых </w:t>
      </w:r>
      <w:proofErr w:type="spellStart"/>
      <w:r w:rsidRPr="00606DBC">
        <w:rPr>
          <w:rFonts w:eastAsia="Times New Roman"/>
          <w:sz w:val="24"/>
          <w:szCs w:val="24"/>
        </w:rPr>
        <w:t>энергопринимающих</w:t>
      </w:r>
      <w:proofErr w:type="spellEnd"/>
      <w:r w:rsidRPr="00606DBC">
        <w:rPr>
          <w:rFonts w:eastAsia="Times New Roman"/>
          <w:sz w:val="24"/>
          <w:szCs w:val="24"/>
        </w:rPr>
        <w:t xml:space="preserve"> устройств, присоединенная мощность которых увеличивается, а также в случаях, при которых в отношении ранее присоединенных </w:t>
      </w:r>
      <w:proofErr w:type="spellStart"/>
      <w:r w:rsidRPr="00606DBC">
        <w:rPr>
          <w:rFonts w:eastAsia="Times New Roman"/>
          <w:sz w:val="24"/>
          <w:szCs w:val="24"/>
        </w:rPr>
        <w:t>энергопринимающих</w:t>
      </w:r>
      <w:proofErr w:type="spellEnd"/>
      <w:r w:rsidRPr="00606DBC">
        <w:rPr>
          <w:rFonts w:eastAsia="Times New Roman"/>
          <w:sz w:val="24"/>
          <w:szCs w:val="24"/>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w:t>
      </w:r>
      <w:proofErr w:type="spellStart"/>
      <w:r w:rsidRPr="00606DBC">
        <w:rPr>
          <w:rFonts w:eastAsia="Times New Roman"/>
          <w:sz w:val="24"/>
          <w:szCs w:val="24"/>
        </w:rPr>
        <w:t>энергопринимающих</w:t>
      </w:r>
      <w:proofErr w:type="spellEnd"/>
      <w:r w:rsidRPr="00606DBC">
        <w:rPr>
          <w:rFonts w:eastAsia="Times New Roman"/>
          <w:sz w:val="24"/>
          <w:szCs w:val="24"/>
        </w:rPr>
        <w:t xml:space="preserve"> устройств;</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2) технологическое присоединение осуществляется на возмездной основе на основании </w:t>
      </w:r>
      <w:r>
        <w:rPr>
          <w:rFonts w:eastAsia="Times New Roman"/>
          <w:sz w:val="24"/>
          <w:szCs w:val="24"/>
        </w:rPr>
        <w:t>договора, заключаемого между ПАО "Сатурн</w:t>
      </w:r>
      <w:r w:rsidRPr="00606DBC">
        <w:rPr>
          <w:rFonts w:eastAsia="Times New Roman"/>
          <w:sz w:val="24"/>
          <w:szCs w:val="24"/>
        </w:rPr>
        <w:t>" и юридическим или физическим лицом;</w:t>
      </w:r>
    </w:p>
    <w:p w:rsidR="00606DBC" w:rsidRPr="00606DBC" w:rsidRDefault="00606DBC" w:rsidP="00606DBC">
      <w:pPr>
        <w:ind w:firstLine="709"/>
        <w:rPr>
          <w:rFonts w:eastAsia="Times New Roman"/>
          <w:sz w:val="24"/>
          <w:szCs w:val="24"/>
        </w:rPr>
      </w:pPr>
      <w:r w:rsidRPr="00606DBC">
        <w:rPr>
          <w:rFonts w:eastAsia="Times New Roman"/>
          <w:sz w:val="24"/>
          <w:szCs w:val="24"/>
        </w:rPr>
        <w:t>3) технологическое присоединение выполняется в соответствии с:</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 xml:space="preserve">Постановлением Правительства РФ от 27.12.2004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w:t>
      </w:r>
      <w:r w:rsidRPr="00606DBC">
        <w:rPr>
          <w:rFonts w:eastAsia="Times New Roman"/>
          <w:sz w:val="24"/>
          <w:szCs w:val="24"/>
        </w:rPr>
        <w:lastRenderedPageBreak/>
        <w:t xml:space="preserve">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06DBC">
        <w:rPr>
          <w:rFonts w:eastAsia="Times New Roman"/>
          <w:sz w:val="24"/>
          <w:szCs w:val="24"/>
        </w:rPr>
        <w:t>энергопринимающих</w:t>
      </w:r>
      <w:proofErr w:type="spellEnd"/>
      <w:r w:rsidRPr="00606DBC">
        <w:rPr>
          <w:rFonts w:eastAsia="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 xml:space="preserve">Правила технологического присоединения </w:t>
      </w:r>
      <w:proofErr w:type="spellStart"/>
      <w:r w:rsidRPr="00606DBC">
        <w:rPr>
          <w:rFonts w:eastAsia="Times New Roman"/>
          <w:sz w:val="24"/>
          <w:szCs w:val="24"/>
        </w:rPr>
        <w:t>энергопринимающих</w:t>
      </w:r>
      <w:proofErr w:type="spellEnd"/>
      <w:r w:rsidRPr="00606DBC">
        <w:rPr>
          <w:rFonts w:eastAsia="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rPr>
          <w:rFonts w:eastAsia="Times New Roman"/>
          <w:sz w:val="24"/>
          <w:szCs w:val="24"/>
        </w:rPr>
      </w:pPr>
    </w:p>
    <w:p w:rsidR="00606DBC" w:rsidRDefault="00606DBC" w:rsidP="00606DBC">
      <w:pPr>
        <w:rPr>
          <w:rFonts w:eastAsia="Times New Roman"/>
          <w:sz w:val="24"/>
          <w:szCs w:val="24"/>
        </w:rPr>
      </w:pPr>
      <w:r w:rsidRPr="00606DBC">
        <w:rPr>
          <w:rFonts w:eastAsia="Times New Roman"/>
          <w:sz w:val="24"/>
          <w:szCs w:val="24"/>
        </w:rPr>
        <w:t xml:space="preserve"> </w:t>
      </w:r>
      <w:r>
        <w:rPr>
          <w:rFonts w:eastAsia="Times New Roman"/>
          <w:sz w:val="24"/>
          <w:szCs w:val="24"/>
        </w:rPr>
        <w:br w:type="page"/>
      </w:r>
      <w:bookmarkStart w:id="0" w:name="_GoBack"/>
      <w:bookmarkEnd w:id="0"/>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F0" w:rsidRDefault="00BA05F0" w:rsidP="00A724FC">
      <w:r>
        <w:separator/>
      </w:r>
    </w:p>
  </w:endnote>
  <w:endnote w:type="continuationSeparator" w:id="0">
    <w:p w:rsidR="00BA05F0" w:rsidRDefault="00BA05F0"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BE2B05">
          <w:rPr>
            <w:noProof/>
          </w:rPr>
          <w:t>2</w:t>
        </w:r>
        <w:r>
          <w:fldChar w:fldCharType="end"/>
        </w:r>
      </w:p>
      <w:p w:rsidR="00A724FC" w:rsidRDefault="00BA05F0"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F0" w:rsidRDefault="00BA05F0" w:rsidP="00A724FC">
      <w:r>
        <w:separator/>
      </w:r>
    </w:p>
  </w:footnote>
  <w:footnote w:type="continuationSeparator" w:id="0">
    <w:p w:rsidR="00BA05F0" w:rsidRDefault="00BA05F0"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C37CC"/>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53D2A"/>
    <w:rsid w:val="00BA05F0"/>
    <w:rsid w:val="00BE2B05"/>
    <w:rsid w:val="00BF78FC"/>
    <w:rsid w:val="00C462EB"/>
    <w:rsid w:val="00C85A22"/>
    <w:rsid w:val="00D477D3"/>
    <w:rsid w:val="00E05211"/>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780B"/>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103F-091B-48C1-9DE9-5E18469A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3</cp:revision>
  <cp:lastPrinted>2020-02-07T03:26:00Z</cp:lastPrinted>
  <dcterms:created xsi:type="dcterms:W3CDTF">2020-03-19T03:17:00Z</dcterms:created>
  <dcterms:modified xsi:type="dcterms:W3CDTF">2021-02-16T09:15:00Z</dcterms:modified>
</cp:coreProperties>
</file>